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87"/>
        <w:gridCol w:w="4960"/>
        <w:gridCol w:w="1418"/>
        <w:gridCol w:w="977"/>
      </w:tblGrid>
      <w:tr w:rsidR="00135C80" w:rsidRPr="00391153" w14:paraId="0F6586FF" w14:textId="77777777" w:rsidTr="004C6DAB">
        <w:trPr>
          <w:cantSplit/>
          <w:trHeight w:val="858"/>
          <w:jc w:val="center"/>
        </w:trPr>
        <w:tc>
          <w:tcPr>
            <w:tcW w:w="933" w:type="pct"/>
            <w:vMerge w:val="restar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1B680E22" w14:textId="0EF7DBE3" w:rsidR="00135C80" w:rsidRPr="00391153" w:rsidRDefault="00135C80" w:rsidP="00D26A88">
            <w:pPr>
              <w:pStyle w:val="En-tte"/>
              <w:jc w:val="center"/>
            </w:pPr>
            <w:r w:rsidRPr="00A531D7">
              <w:rPr>
                <w:noProof/>
              </w:rPr>
              <w:drawing>
                <wp:inline distT="0" distB="0" distL="0" distR="0" wp14:anchorId="4E37CCE3" wp14:editId="4DBC0AB6">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br/>
            </w:r>
            <w:r w:rsidR="00D26A88">
              <w:t>Enregistrement</w:t>
            </w:r>
          </w:p>
        </w:tc>
        <w:tc>
          <w:tcPr>
            <w:tcW w:w="2743" w:type="pct"/>
            <w:vMerge w:val="restart"/>
            <w:tcBorders>
              <w:top w:val="double" w:sz="4" w:space="0" w:color="5B9BD5" w:themeColor="accent1"/>
              <w:left w:val="double" w:sz="4" w:space="0" w:color="5B9BD5" w:themeColor="accent1"/>
              <w:bottom w:val="double" w:sz="4" w:space="0" w:color="5B9BD5" w:themeColor="accent1"/>
              <w:right w:val="double" w:sz="4" w:space="0" w:color="5B9BD5" w:themeColor="accent1"/>
            </w:tcBorders>
            <w:shd w:val="clear" w:color="auto" w:fill="CCCCFF"/>
            <w:vAlign w:val="center"/>
            <w:hideMark/>
          </w:tcPr>
          <w:p w14:paraId="01F3007A" w14:textId="1D11A73F" w:rsidR="00135C80" w:rsidRDefault="00E642DA" w:rsidP="00426391">
            <w:pPr>
              <w:pStyle w:val="Corpsdetexte"/>
              <w:jc w:val="center"/>
              <w:rPr>
                <w:b/>
                <w:i w:val="0"/>
                <w:szCs w:val="32"/>
                <w:lang w:eastAsia="en-US"/>
              </w:rPr>
            </w:pPr>
            <w:r>
              <w:rPr>
                <w:b/>
                <w:i w:val="0"/>
                <w:szCs w:val="32"/>
                <w:lang w:eastAsia="en-US"/>
              </w:rPr>
              <w:t xml:space="preserve">Modèle de mailing </w:t>
            </w:r>
            <w:r w:rsidR="00C36F1D">
              <w:rPr>
                <w:b/>
                <w:i w:val="0"/>
                <w:szCs w:val="32"/>
                <w:lang w:eastAsia="en-US"/>
              </w:rPr>
              <w:t>adressé au centre de recherche pour démarchage</w:t>
            </w:r>
          </w:p>
          <w:p w14:paraId="6265FECB" w14:textId="4949DC8D" w:rsidR="00426391" w:rsidRPr="00426391" w:rsidRDefault="00426391" w:rsidP="00E642DA">
            <w:pPr>
              <w:pStyle w:val="Corpsdetexte"/>
              <w:jc w:val="center"/>
              <w:rPr>
                <w:lang w:eastAsia="en-US"/>
              </w:rPr>
            </w:pPr>
            <w:r w:rsidRPr="00426391">
              <w:rPr>
                <w:szCs w:val="32"/>
                <w:lang w:eastAsia="en-US"/>
              </w:rPr>
              <w:t>(</w:t>
            </w:r>
            <w:r w:rsidR="00E642DA">
              <w:rPr>
                <w:szCs w:val="32"/>
                <w:lang w:eastAsia="en-US"/>
              </w:rPr>
              <w:t>M</w:t>
            </w:r>
            <w:r w:rsidR="00C36F1D">
              <w:rPr>
                <w:szCs w:val="32"/>
                <w:lang w:eastAsia="en-US"/>
              </w:rPr>
              <w:t>odèle de m</w:t>
            </w:r>
            <w:r w:rsidR="00E642DA">
              <w:rPr>
                <w:szCs w:val="32"/>
                <w:lang w:eastAsia="en-US"/>
              </w:rPr>
              <w:t>ailing pour le marketing de masse</w:t>
            </w:r>
            <w:r w:rsidR="00362AB6">
              <w:rPr>
                <w:szCs w:val="32"/>
                <w:lang w:eastAsia="en-US"/>
              </w:rPr>
              <w:t>)</w:t>
            </w:r>
            <w:r>
              <w:rPr>
                <w:szCs w:val="32"/>
                <w:lang w:eastAsia="en-US"/>
              </w:rPr>
              <w:t xml:space="preserve"> </w:t>
            </w:r>
          </w:p>
        </w:tc>
        <w:tc>
          <w:tcPr>
            <w:tcW w:w="784"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7DEC8D9B" w14:textId="372E23B7" w:rsidR="00135C80" w:rsidRPr="00051A1D" w:rsidRDefault="00135C80" w:rsidP="00E642DA">
            <w:pPr>
              <w:pStyle w:val="En-tte"/>
              <w:jc w:val="center"/>
              <w:rPr>
                <w:sz w:val="18"/>
                <w:szCs w:val="18"/>
              </w:rPr>
            </w:pPr>
            <w:r w:rsidRPr="00051A1D">
              <w:rPr>
                <w:sz w:val="18"/>
                <w:szCs w:val="18"/>
              </w:rPr>
              <w:t>Date création</w:t>
            </w:r>
            <w:r w:rsidRPr="00051A1D">
              <w:rPr>
                <w:sz w:val="18"/>
                <w:szCs w:val="18"/>
              </w:rPr>
              <w:br/>
            </w:r>
            <w:r w:rsidR="00E642DA">
              <w:rPr>
                <w:sz w:val="18"/>
                <w:szCs w:val="18"/>
              </w:rPr>
              <w:t>05/05</w:t>
            </w:r>
            <w:r w:rsidR="00D26A88">
              <w:rPr>
                <w:sz w:val="18"/>
                <w:szCs w:val="18"/>
              </w:rPr>
              <w:t>/</w:t>
            </w:r>
            <w:r w:rsidR="00D85EB8">
              <w:rPr>
                <w:sz w:val="18"/>
                <w:szCs w:val="18"/>
              </w:rPr>
              <w:t>2022</w:t>
            </w:r>
          </w:p>
        </w:tc>
        <w:tc>
          <w:tcPr>
            <w:tcW w:w="540"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77017EAC" w14:textId="3DA791F7" w:rsidR="00135C80" w:rsidRPr="00051A1D" w:rsidRDefault="00135C80" w:rsidP="00E642DA">
            <w:pPr>
              <w:pStyle w:val="En-tte"/>
              <w:jc w:val="center"/>
              <w:rPr>
                <w:sz w:val="18"/>
                <w:szCs w:val="18"/>
              </w:rPr>
            </w:pPr>
            <w:r w:rsidRPr="00051A1D">
              <w:rPr>
                <w:sz w:val="18"/>
                <w:szCs w:val="18"/>
              </w:rPr>
              <w:t>R</w:t>
            </w:r>
            <w:r w:rsidR="00D16799">
              <w:rPr>
                <w:sz w:val="18"/>
                <w:szCs w:val="18"/>
              </w:rPr>
              <w:t>éférence</w:t>
            </w:r>
            <w:r w:rsidR="00D16799">
              <w:rPr>
                <w:sz w:val="18"/>
                <w:szCs w:val="18"/>
              </w:rPr>
              <w:br/>
            </w:r>
            <w:r w:rsidR="00E642DA" w:rsidRPr="00E642DA">
              <w:rPr>
                <w:sz w:val="18"/>
                <w:szCs w:val="18"/>
              </w:rPr>
              <w:t>42EN.005</w:t>
            </w:r>
          </w:p>
        </w:tc>
      </w:tr>
      <w:tr w:rsidR="00135C80" w14:paraId="44B9FC9A" w14:textId="77777777" w:rsidTr="004C6DAB">
        <w:trPr>
          <w:cantSplit/>
          <w:trHeight w:val="501"/>
          <w:jc w:val="center"/>
        </w:trPr>
        <w:tc>
          <w:tcPr>
            <w:tcW w:w="933" w:type="pct"/>
            <w:vMerge/>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44F89783" w14:textId="77777777" w:rsidR="00135C80" w:rsidRDefault="00135C80" w:rsidP="00A13ABC"/>
        </w:tc>
        <w:tc>
          <w:tcPr>
            <w:tcW w:w="2743" w:type="pct"/>
            <w:vMerge/>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0FD9633F" w14:textId="77777777" w:rsidR="00135C80" w:rsidRDefault="00135C80" w:rsidP="00A13ABC"/>
        </w:tc>
        <w:tc>
          <w:tcPr>
            <w:tcW w:w="784"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21C11585" w14:textId="77777777" w:rsidR="00135C80" w:rsidRPr="00051A1D" w:rsidRDefault="00135C80" w:rsidP="00A13ABC">
            <w:pPr>
              <w:pStyle w:val="En-tte"/>
              <w:spacing w:after="0"/>
              <w:jc w:val="center"/>
              <w:rPr>
                <w:sz w:val="18"/>
                <w:szCs w:val="18"/>
              </w:rPr>
            </w:pPr>
            <w:r w:rsidRPr="00051A1D">
              <w:rPr>
                <w:sz w:val="18"/>
                <w:szCs w:val="18"/>
              </w:rPr>
              <w:t>Dernière modif.</w:t>
            </w:r>
          </w:p>
          <w:p w14:paraId="07635A8C" w14:textId="77777777" w:rsidR="00135C80" w:rsidRPr="00051A1D" w:rsidRDefault="00135C80" w:rsidP="00A13ABC">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40689F">
              <w:rPr>
                <w:noProof/>
                <w:sz w:val="18"/>
                <w:szCs w:val="18"/>
              </w:rPr>
              <w:t>23/05/22</w:t>
            </w:r>
            <w:r w:rsidRPr="00051A1D">
              <w:rPr>
                <w:sz w:val="18"/>
                <w:szCs w:val="18"/>
              </w:rPr>
              <w:fldChar w:fldCharType="end"/>
            </w:r>
          </w:p>
        </w:tc>
        <w:tc>
          <w:tcPr>
            <w:tcW w:w="540"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09956E6D" w14:textId="34379C0C" w:rsidR="00135C80" w:rsidRPr="00051A1D" w:rsidRDefault="00DD46D7" w:rsidP="00A13ABC">
            <w:pPr>
              <w:pStyle w:val="En-tte"/>
              <w:jc w:val="center"/>
              <w:rPr>
                <w:sz w:val="18"/>
                <w:szCs w:val="18"/>
              </w:rPr>
            </w:pPr>
            <w:r>
              <w:rPr>
                <w:sz w:val="18"/>
                <w:szCs w:val="18"/>
              </w:rPr>
              <w:fldChar w:fldCharType="begin"/>
            </w:r>
            <w:r>
              <w:rPr>
                <w:sz w:val="18"/>
                <w:szCs w:val="18"/>
              </w:rPr>
              <w:instrText xml:space="preserve"> NUMPAGES   \* MERGEFORMAT </w:instrText>
            </w:r>
            <w:r>
              <w:rPr>
                <w:sz w:val="18"/>
                <w:szCs w:val="18"/>
              </w:rPr>
              <w:fldChar w:fldCharType="separate"/>
            </w:r>
            <w:r w:rsidR="0040689F">
              <w:rPr>
                <w:noProof/>
                <w:sz w:val="18"/>
                <w:szCs w:val="18"/>
              </w:rPr>
              <w:t>5</w:t>
            </w:r>
            <w:r>
              <w:rPr>
                <w:sz w:val="18"/>
                <w:szCs w:val="18"/>
              </w:rPr>
              <w:fldChar w:fldCharType="end"/>
            </w:r>
            <w:r w:rsidR="00135C80" w:rsidRPr="00051A1D">
              <w:rPr>
                <w:sz w:val="18"/>
                <w:szCs w:val="18"/>
              </w:rPr>
              <w:t xml:space="preserve"> pages</w:t>
            </w:r>
          </w:p>
        </w:tc>
      </w:tr>
    </w:tbl>
    <w:p w14:paraId="6AF26F08" w14:textId="7DA0413B" w:rsidR="00525332" w:rsidRPr="00D85EB8" w:rsidRDefault="00525332" w:rsidP="00525332">
      <w:pPr>
        <w:spacing w:after="0"/>
        <w:ind w:left="1134" w:hanging="1134"/>
        <w:rPr>
          <w:b/>
        </w:rPr>
      </w:pPr>
    </w:p>
    <w:p w14:paraId="719A6DAE" w14:textId="44032F28" w:rsidR="00810438" w:rsidRPr="00650E24" w:rsidRDefault="00810438" w:rsidP="00D26A88">
      <w:pPr>
        <w:spacing w:after="0"/>
      </w:pPr>
      <w:r>
        <w:rPr>
          <w:b/>
        </w:rPr>
        <w:t>Rédaction </w:t>
      </w:r>
      <w:r w:rsidRPr="0009219C">
        <w:t>:</w:t>
      </w:r>
      <w:r>
        <w:rPr>
          <w:b/>
        </w:rPr>
        <w:t xml:space="preserve"> </w:t>
      </w:r>
      <w:r w:rsidR="00E642DA">
        <w:t>Jean Le Fur, Adia Coumba Ndaw</w:t>
      </w:r>
    </w:p>
    <w:p w14:paraId="4C6E9C14" w14:textId="0B92BE9E" w:rsidR="00515341" w:rsidRPr="00D85EB8" w:rsidRDefault="00515341" w:rsidP="00650E24">
      <w:pPr>
        <w:spacing w:after="0"/>
        <w:rPr>
          <w:b/>
        </w:rPr>
      </w:pPr>
      <w:r w:rsidRPr="00D85EB8">
        <w:rPr>
          <w:b/>
        </w:rPr>
        <w:t>Révision </w:t>
      </w:r>
      <w:r w:rsidRPr="00D85EB8">
        <w:t xml:space="preserve">: </w:t>
      </w:r>
      <w:r w:rsidR="00E642DA">
        <w:t>Papa Souleymane Ndiaye</w:t>
      </w:r>
    </w:p>
    <w:p w14:paraId="6007490D" w14:textId="691A102E" w:rsidR="00650E24" w:rsidRPr="006B2E36" w:rsidRDefault="00650E24" w:rsidP="00D26A88">
      <w:pPr>
        <w:spacing w:after="0"/>
        <w:jc w:val="left"/>
        <w:rPr>
          <w:color w:val="000000"/>
          <w:sz w:val="27"/>
          <w:szCs w:val="27"/>
        </w:rPr>
      </w:pPr>
      <w:r w:rsidRPr="00D85EB8">
        <w:rPr>
          <w:b/>
        </w:rPr>
        <w:t>Mots clefs</w:t>
      </w:r>
      <w:r w:rsidR="00D85EB8" w:rsidRPr="00D85EB8">
        <w:t xml:space="preserve"> : </w:t>
      </w:r>
      <w:hyperlink r:id="rId9" w:tgtFrame="principal" w:history="1">
        <w:r w:rsidR="00D444D0">
          <w:rPr>
            <w:rStyle w:val="Lienhypertexte"/>
            <w:sz w:val="27"/>
            <w:szCs w:val="27"/>
          </w:rPr>
          <w:t>amélioration continue</w:t>
        </w:r>
      </w:hyperlink>
      <w:r w:rsidR="00D444D0">
        <w:t>,</w:t>
      </w:r>
      <w:r w:rsidR="00E642DA" w:rsidRPr="00E642DA">
        <w:t xml:space="preserve"> </w:t>
      </w:r>
      <w:hyperlink r:id="rId10" w:tgtFrame="principal" w:history="1">
        <w:r w:rsidR="00E642DA">
          <w:rPr>
            <w:rStyle w:val="Lienhypertexte"/>
            <w:sz w:val="27"/>
            <w:szCs w:val="27"/>
          </w:rPr>
          <w:t>argumentation CI</w:t>
        </w:r>
      </w:hyperlink>
      <w:r w:rsidR="00E642DA">
        <w:t>,</w:t>
      </w:r>
      <w:r w:rsidR="00D444D0">
        <w:t xml:space="preserve"> </w:t>
      </w:r>
      <w:hyperlink r:id="rId11" w:tgtFrame="principal" w:history="1">
        <w:r w:rsidR="006B2E36" w:rsidRPr="00D26A88">
          <w:rPr>
            <w:rStyle w:val="Lienhypertexte"/>
          </w:rPr>
          <w:t>CI-SanarSoft (projet)</w:t>
        </w:r>
      </w:hyperlink>
      <w:r w:rsidR="006B2E36" w:rsidRPr="00D26A88">
        <w:t>,</w:t>
      </w:r>
      <w:r w:rsidR="00D444D0">
        <w:t xml:space="preserve"> </w:t>
      </w:r>
      <w:hyperlink r:id="rId12" w:tgtFrame="principal" w:history="1">
        <w:r w:rsidR="00D444D0">
          <w:rPr>
            <w:rStyle w:val="Lienhypertexte"/>
            <w:sz w:val="27"/>
            <w:szCs w:val="27"/>
          </w:rPr>
          <w:t>enregistrement</w:t>
        </w:r>
      </w:hyperlink>
      <w:r w:rsidR="00D444D0">
        <w:t>,</w:t>
      </w:r>
      <w:r w:rsidR="006B2E36" w:rsidRPr="00D26A88">
        <w:t xml:space="preserve"> </w:t>
      </w:r>
      <w:hyperlink r:id="rId13" w:tgtFrame="principal" w:history="1">
        <w:r w:rsidR="00E642DA">
          <w:rPr>
            <w:rStyle w:val="Lienhypertexte"/>
            <w:sz w:val="27"/>
            <w:szCs w:val="27"/>
          </w:rPr>
          <w:t>stratégie (commerciale)</w:t>
        </w:r>
      </w:hyperlink>
      <w:r w:rsidR="00E642DA">
        <w:t xml:space="preserve">, </w:t>
      </w:r>
      <w:hyperlink r:id="rId14" w:tgtFrame="principal" w:history="1">
        <w:r w:rsidR="00E642DA">
          <w:rPr>
            <w:rStyle w:val="Lienhypertexte"/>
            <w:sz w:val="27"/>
            <w:szCs w:val="27"/>
          </w:rPr>
          <w:t>stratégie (communication)</w:t>
        </w:r>
      </w:hyperlink>
      <w:r w:rsidR="00E642DA">
        <w:t xml:space="preserve">, </w:t>
      </w:r>
      <w:hyperlink r:id="rId15" w:tgtFrame="principal" w:history="1">
        <w:r w:rsidR="00E642DA">
          <w:rPr>
            <w:rStyle w:val="Lienhypertexte"/>
            <w:sz w:val="27"/>
            <w:szCs w:val="27"/>
          </w:rPr>
          <w:t>support de communication</w:t>
        </w:r>
      </w:hyperlink>
      <w:r w:rsidR="00DD46D7">
        <w:t xml:space="preserve"> </w:t>
      </w:r>
    </w:p>
    <w:p w14:paraId="1854D4C5" w14:textId="7B3359E5" w:rsidR="00B6330D" w:rsidRPr="00E642DA" w:rsidRDefault="00650E24" w:rsidP="00E642DA">
      <w:pPr>
        <w:spacing w:before="240" w:after="0"/>
      </w:pPr>
      <w:r w:rsidRPr="00D85EB8">
        <w:rPr>
          <w:b/>
        </w:rPr>
        <w:t>Résumé</w:t>
      </w:r>
      <w:r w:rsidR="00131EE7" w:rsidRPr="00D85EB8">
        <w:rPr>
          <w:b/>
        </w:rPr>
        <w:t> :</w:t>
      </w:r>
      <w:r w:rsidR="00D26A88">
        <w:rPr>
          <w:b/>
        </w:rPr>
        <w:t xml:space="preserve"> </w:t>
      </w:r>
      <w:r w:rsidR="00DB197E">
        <w:t xml:space="preserve">ce document </w:t>
      </w:r>
      <w:r w:rsidR="00E642DA">
        <w:t>est un mailing élaboré pour la communication de masse du projet CI-SanarSoft tel que décrit dans la stratégie marketing du projet.</w:t>
      </w:r>
    </w:p>
    <w:p w14:paraId="6B05DB25" w14:textId="042720EF" w:rsidR="00E642DA" w:rsidRDefault="00E642DA" w:rsidP="00E642DA">
      <w:pPr>
        <w:spacing w:before="100" w:beforeAutospacing="1" w:after="100" w:afterAutospacing="1"/>
      </w:pPr>
      <w:r>
        <w:t xml:space="preserve">Cher monsieur </w:t>
      </w:r>
      <w:r w:rsidR="00C36F1D">
        <w:rPr>
          <w:i/>
          <w:iCs/>
          <w:highlight w:val="yellow"/>
        </w:rPr>
        <w:t>Xxx</w:t>
      </w:r>
    </w:p>
    <w:p w14:paraId="5AB50896" w14:textId="31C890C1" w:rsidR="00E642DA" w:rsidRDefault="00E642DA" w:rsidP="00C36F1D">
      <w:pPr>
        <w:spacing w:after="100" w:afterAutospacing="1"/>
      </w:pPr>
      <w:r>
        <w:t>Nous représentons une société de service (startup fondée en 2014 et partenaire de l’IRD) dont la vocation est d’impulser la recherche scientifique en élaborant des systèmes d'information thématiques au sein desquels de petits ensembles de connaissances, documentées avec le plus grand soin suivant un circuit qualité, sont interconnectées via la construction d’un réseau de m</w:t>
      </w:r>
      <w:r w:rsidR="00C36F1D">
        <w:t>ots-clés qui les caractérisent.</w:t>
      </w:r>
    </w:p>
    <w:p w14:paraId="6E173CEE" w14:textId="6BCF8884" w:rsidR="00E642DA" w:rsidRDefault="00E642DA" w:rsidP="00E642DA">
      <w:pPr>
        <w:spacing w:before="100" w:beforeAutospacing="1" w:after="100" w:afterAutospacing="1"/>
      </w:pPr>
      <w:r>
        <w:t>Nous pouvons ainsi construire des systèmes d’information pérennes qui permettent de mettre en relation, selon vos besoins, les projets, les conférences, les compétences métiers de votre unité, etc. autour de vos thèmes scientifiques (</w:t>
      </w:r>
      <w:r w:rsidR="00C36F1D" w:rsidRPr="00C36F1D">
        <w:rPr>
          <w:i/>
          <w:highlight w:val="yellow"/>
        </w:rPr>
        <w:t>xxxxxxxxxxxxx</w:t>
      </w:r>
      <w:r>
        <w:rPr>
          <w:i/>
        </w:rPr>
        <w:t>).</w:t>
      </w:r>
    </w:p>
    <w:p w14:paraId="0C895985" w14:textId="51AA12F8" w:rsidR="00E642DA" w:rsidRDefault="00E642DA" w:rsidP="00E642DA">
      <w:pPr>
        <w:spacing w:before="100" w:beforeAutospacing="1" w:after="100" w:afterAutospacing="1"/>
      </w:pPr>
      <w:r>
        <w:t xml:space="preserve">Nous avons </w:t>
      </w:r>
      <w:r>
        <w:rPr>
          <w:lang w:val="fr-SN"/>
        </w:rPr>
        <w:t>à l’heure actuelle</w:t>
      </w:r>
      <w:r w:rsidR="00C36F1D">
        <w:t>, e</w:t>
      </w:r>
      <w:r>
        <w:t>n partenariat avec l’IRD, développé sept instances de ce système qui est applicable à</w:t>
      </w:r>
      <w:r w:rsidR="00C36F1D">
        <w:t xml:space="preserve"> plusieurs domaines. A titre d’illustration</w:t>
      </w:r>
      <w:r>
        <w:t xml:space="preserve">, voici trois exemples qui nous paraissent proches de ce que nous pouvons vous proposer : les connaissances sur un domaine (la pêche en Guinée, </w:t>
      </w:r>
      <w:hyperlink r:id="rId16" w:history="1">
        <w:r>
          <w:rPr>
            <w:rStyle w:val="Lienhypertexte"/>
          </w:rPr>
          <w:t>http://pecheGuinee2000.fr</w:t>
        </w:r>
      </w:hyperlink>
      <w:r>
        <w:t>), les conférences d’une UMR (</w:t>
      </w:r>
      <w:hyperlink r:id="rId17" w:history="1">
        <w:r>
          <w:rPr>
            <w:rStyle w:val="Lienhypertexte"/>
          </w:rPr>
          <w:t>http://CBGP-slideshows.eu</w:t>
        </w:r>
      </w:hyperlink>
      <w:r>
        <w:t>), les compétences métiers d’une commission scientifique de l’IRD (</w:t>
      </w:r>
      <w:hyperlink r:id="rId18" w:history="1">
        <w:r>
          <w:rPr>
            <w:rStyle w:val="Lienhypertexte"/>
          </w:rPr>
          <w:t>http://css5-ird.science</w:t>
        </w:r>
      </w:hyperlink>
      <w:r>
        <w:t xml:space="preserve">). </w:t>
      </w:r>
    </w:p>
    <w:p w14:paraId="0C3BFBE4" w14:textId="77777777" w:rsidR="00E642DA" w:rsidRDefault="00E642DA" w:rsidP="00E642DA">
      <w:pPr>
        <w:spacing w:before="100" w:beforeAutospacing="1" w:after="100" w:afterAutospacing="1"/>
      </w:pPr>
      <w:r>
        <w:t>Ayant parcouru le site de votre unité nous pourrions par exemple suggérer une application de ce système pour valoriser les articles scientifiques que vous menez ou les domaines de compétences de vos chercheurs. Ces exemples favoriseraient une meilleure visibilité de l’expertise de votre unité ainsi qu’une traçabilité pérenne de vos activités.</w:t>
      </w:r>
    </w:p>
    <w:p w14:paraId="743B129F" w14:textId="77777777" w:rsidR="00E642DA" w:rsidRDefault="00E642DA" w:rsidP="00E642DA">
      <w:pPr>
        <w:spacing w:before="100" w:beforeAutospacing="1" w:after="100" w:afterAutospacing="1"/>
      </w:pPr>
      <w:r>
        <w:t xml:space="preserve">Notre offre présente  des avantages se situant à trois niveaux : </w:t>
      </w:r>
      <w:r>
        <w:rPr>
          <w:i/>
        </w:rPr>
        <w:t xml:space="preserve">(i) </w:t>
      </w:r>
      <w:r>
        <w:t xml:space="preserve">son originalité, </w:t>
      </w:r>
      <w:r>
        <w:rPr>
          <w:i/>
        </w:rPr>
        <w:t>(ii)</w:t>
      </w:r>
      <w:r>
        <w:t xml:space="preserve"> le souci de qualité qui est consubstantiel de l’efficacité des systèmes que nous élaborons</w:t>
      </w:r>
      <w:r>
        <w:rPr>
          <w:rStyle w:val="Appelnotedebasdep"/>
        </w:rPr>
        <w:footnoteReference w:id="1"/>
      </w:r>
      <w:r>
        <w:rPr>
          <w:rStyle w:val="Appelnotedebasdep"/>
          <w:szCs w:val="22"/>
          <w:lang w:eastAsia="en-US"/>
        </w:rPr>
        <w:t>[1]</w:t>
      </w:r>
      <w:r>
        <w:t xml:space="preserve">, </w:t>
      </w:r>
      <w:r>
        <w:rPr>
          <w:i/>
        </w:rPr>
        <w:t>(iii)</w:t>
      </w:r>
      <w:r>
        <w:t xml:space="preserve"> notre position qui nous permet d’offrir des tarifs très largement concurrentiels de l’offre disponible en France.</w:t>
      </w:r>
    </w:p>
    <w:p w14:paraId="194651D4" w14:textId="77777777" w:rsidR="00E642DA" w:rsidRDefault="00E642DA" w:rsidP="00E642DA">
      <w:pPr>
        <w:spacing w:before="100" w:beforeAutospacing="1" w:after="100" w:afterAutospacing="1"/>
      </w:pPr>
      <w:r>
        <w:lastRenderedPageBreak/>
        <w:t xml:space="preserve">Actuellement à Montpellier jusqu’à la fin du mois, nous serions très désireux de vous rencontrer pour vous présenter plus en détails notre offre de service et ses avantages pour votre UMR. </w:t>
      </w:r>
    </w:p>
    <w:p w14:paraId="47308C64" w14:textId="5E6EE55C" w:rsidR="00E642DA" w:rsidRDefault="00E642DA" w:rsidP="00E642DA">
      <w:pPr>
        <w:spacing w:before="100" w:beforeAutospacing="1" w:after="100" w:afterAutospacing="1"/>
      </w:pPr>
      <w:r>
        <w:t xml:space="preserve">Très Cordialement </w:t>
      </w:r>
    </w:p>
    <w:p w14:paraId="1B34A8AE" w14:textId="5663C1EC" w:rsidR="00C400A7" w:rsidRPr="006D349B" w:rsidRDefault="00E642DA" w:rsidP="006D349B">
      <w:r>
        <w:pict w14:anchorId="213E3862">
          <v:rect id="_x0000_i1025" style="width:149.7pt;height:.75pt" o:hrpct="330" o:hralign="center" o:hrstd="t" o:hr="t" fillcolor="#a0a0a0" stroked="f"/>
        </w:pict>
      </w:r>
      <w:bookmarkStart w:id="0" w:name="_GoBack"/>
      <w:bookmarkEnd w:id="0"/>
    </w:p>
    <w:sectPr w:rsidR="00C400A7" w:rsidRPr="006D349B" w:rsidSect="004E154A">
      <w:pgSz w:w="11906" w:h="16838"/>
      <w:pgMar w:top="1417" w:right="1417" w:bottom="1417" w:left="1417" w:header="708" w:footer="708" w:gutter="0"/>
      <w:pgBorders w:offsetFrom="page">
        <w:top w:val="threeDEmboss" w:sz="6" w:space="24" w:color="auto"/>
        <w:left w:val="threeDEmboss" w:sz="6" w:space="24" w:color="auto"/>
        <w:bottom w:val="threeDEngrave" w:sz="6" w:space="24" w:color="auto"/>
        <w:right w:val="threeDEngr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9B8A6" w14:textId="77777777" w:rsidR="00C90DD5" w:rsidRDefault="00C90DD5" w:rsidP="00951CBF">
      <w:pPr>
        <w:spacing w:after="0"/>
      </w:pPr>
      <w:r>
        <w:separator/>
      </w:r>
    </w:p>
  </w:endnote>
  <w:endnote w:type="continuationSeparator" w:id="0">
    <w:p w14:paraId="17D17AB8" w14:textId="77777777" w:rsidR="00C90DD5" w:rsidRDefault="00C90DD5" w:rsidP="00951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BC793" w14:textId="77777777" w:rsidR="00C90DD5" w:rsidRDefault="00C90DD5" w:rsidP="00951CBF">
      <w:pPr>
        <w:spacing w:after="0"/>
      </w:pPr>
      <w:r>
        <w:separator/>
      </w:r>
    </w:p>
  </w:footnote>
  <w:footnote w:type="continuationSeparator" w:id="0">
    <w:p w14:paraId="482563E4" w14:textId="77777777" w:rsidR="00C90DD5" w:rsidRDefault="00C90DD5" w:rsidP="00951CBF">
      <w:pPr>
        <w:spacing w:after="0"/>
      </w:pPr>
      <w:r>
        <w:continuationSeparator/>
      </w:r>
    </w:p>
  </w:footnote>
  <w:footnote w:id="1">
    <w:p w14:paraId="46796CC7" w14:textId="77777777" w:rsidR="00E642DA" w:rsidRDefault="00E642DA" w:rsidP="00E642DA">
      <w:pPr>
        <w:pStyle w:val="Notedebasdepage"/>
      </w:pPr>
      <w:r>
        <w:rPr>
          <w:rStyle w:val="Appelnotedebasdep"/>
        </w:rPr>
        <w:footnoteRef/>
      </w:r>
      <w:r>
        <w:rPr>
          <w:rStyle w:val="Appelnotedebasdep"/>
          <w:rFonts w:eastAsiaTheme="minorHAnsi" w:cstheme="minorBidi"/>
          <w:lang w:eastAsia="en-US"/>
        </w:rPr>
        <w:t>[1]</w:t>
      </w:r>
      <w:r>
        <w:t xml:space="preserve"> Nous sommes de plus actuellement impliqués dans une démarche de certification ISO9001 garantissant la qualité des résultats offerts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F5C"/>
    <w:multiLevelType w:val="hybridMultilevel"/>
    <w:tmpl w:val="7AEE5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B499B"/>
    <w:multiLevelType w:val="hybridMultilevel"/>
    <w:tmpl w:val="EB2A6838"/>
    <w:lvl w:ilvl="0" w:tplc="B28C540C">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15:restartNumberingAfterBreak="0">
    <w:nsid w:val="0B2B343C"/>
    <w:multiLevelType w:val="multilevel"/>
    <w:tmpl w:val="632E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C7E6F"/>
    <w:multiLevelType w:val="hybridMultilevel"/>
    <w:tmpl w:val="FE06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FB4939"/>
    <w:multiLevelType w:val="multilevel"/>
    <w:tmpl w:val="C35A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43613"/>
    <w:multiLevelType w:val="hybridMultilevel"/>
    <w:tmpl w:val="5D6A0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70325"/>
    <w:multiLevelType w:val="multilevel"/>
    <w:tmpl w:val="A0D81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E315EA"/>
    <w:multiLevelType w:val="hybridMultilevel"/>
    <w:tmpl w:val="C6289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907895"/>
    <w:multiLevelType w:val="hybridMultilevel"/>
    <w:tmpl w:val="86E22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3F334E"/>
    <w:multiLevelType w:val="hybridMultilevel"/>
    <w:tmpl w:val="6BD8B2EA"/>
    <w:lvl w:ilvl="0" w:tplc="0CACA72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D486919"/>
    <w:multiLevelType w:val="multilevel"/>
    <w:tmpl w:val="8300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60EB8"/>
    <w:multiLevelType w:val="hybridMultilevel"/>
    <w:tmpl w:val="8E200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ED4258"/>
    <w:multiLevelType w:val="hybridMultilevel"/>
    <w:tmpl w:val="F41C5900"/>
    <w:lvl w:ilvl="0" w:tplc="0CACA7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7A2A6F"/>
    <w:multiLevelType w:val="multilevel"/>
    <w:tmpl w:val="51C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8403C"/>
    <w:multiLevelType w:val="hybridMultilevel"/>
    <w:tmpl w:val="1B0C0744"/>
    <w:lvl w:ilvl="0" w:tplc="0CACA7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092" w:hanging="360"/>
      </w:pPr>
      <w:rPr>
        <w:rFonts w:ascii="Courier New" w:hAnsi="Courier New" w:cs="Courier New" w:hint="default"/>
      </w:rPr>
    </w:lvl>
    <w:lvl w:ilvl="2" w:tplc="040C0005" w:tentative="1">
      <w:start w:val="1"/>
      <w:numFmt w:val="bullet"/>
      <w:lvlText w:val=""/>
      <w:lvlJc w:val="left"/>
      <w:pPr>
        <w:ind w:left="1812" w:hanging="360"/>
      </w:pPr>
      <w:rPr>
        <w:rFonts w:ascii="Wingdings" w:hAnsi="Wingdings" w:hint="default"/>
      </w:rPr>
    </w:lvl>
    <w:lvl w:ilvl="3" w:tplc="040C0001" w:tentative="1">
      <w:start w:val="1"/>
      <w:numFmt w:val="bullet"/>
      <w:lvlText w:val=""/>
      <w:lvlJc w:val="left"/>
      <w:pPr>
        <w:ind w:left="2532" w:hanging="360"/>
      </w:pPr>
      <w:rPr>
        <w:rFonts w:ascii="Symbol" w:hAnsi="Symbol" w:hint="default"/>
      </w:rPr>
    </w:lvl>
    <w:lvl w:ilvl="4" w:tplc="040C0003" w:tentative="1">
      <w:start w:val="1"/>
      <w:numFmt w:val="bullet"/>
      <w:lvlText w:val="o"/>
      <w:lvlJc w:val="left"/>
      <w:pPr>
        <w:ind w:left="3252" w:hanging="360"/>
      </w:pPr>
      <w:rPr>
        <w:rFonts w:ascii="Courier New" w:hAnsi="Courier New" w:cs="Courier New" w:hint="default"/>
      </w:rPr>
    </w:lvl>
    <w:lvl w:ilvl="5" w:tplc="040C0005" w:tentative="1">
      <w:start w:val="1"/>
      <w:numFmt w:val="bullet"/>
      <w:lvlText w:val=""/>
      <w:lvlJc w:val="left"/>
      <w:pPr>
        <w:ind w:left="3972" w:hanging="360"/>
      </w:pPr>
      <w:rPr>
        <w:rFonts w:ascii="Wingdings" w:hAnsi="Wingdings" w:hint="default"/>
      </w:rPr>
    </w:lvl>
    <w:lvl w:ilvl="6" w:tplc="040C0001" w:tentative="1">
      <w:start w:val="1"/>
      <w:numFmt w:val="bullet"/>
      <w:lvlText w:val=""/>
      <w:lvlJc w:val="left"/>
      <w:pPr>
        <w:ind w:left="4692" w:hanging="360"/>
      </w:pPr>
      <w:rPr>
        <w:rFonts w:ascii="Symbol" w:hAnsi="Symbol" w:hint="default"/>
      </w:rPr>
    </w:lvl>
    <w:lvl w:ilvl="7" w:tplc="040C0003" w:tentative="1">
      <w:start w:val="1"/>
      <w:numFmt w:val="bullet"/>
      <w:lvlText w:val="o"/>
      <w:lvlJc w:val="left"/>
      <w:pPr>
        <w:ind w:left="5412" w:hanging="360"/>
      </w:pPr>
      <w:rPr>
        <w:rFonts w:ascii="Courier New" w:hAnsi="Courier New" w:cs="Courier New" w:hint="default"/>
      </w:rPr>
    </w:lvl>
    <w:lvl w:ilvl="8" w:tplc="040C0005" w:tentative="1">
      <w:start w:val="1"/>
      <w:numFmt w:val="bullet"/>
      <w:lvlText w:val=""/>
      <w:lvlJc w:val="left"/>
      <w:pPr>
        <w:ind w:left="6132" w:hanging="360"/>
      </w:pPr>
      <w:rPr>
        <w:rFonts w:ascii="Wingdings" w:hAnsi="Wingdings" w:hint="default"/>
      </w:rPr>
    </w:lvl>
  </w:abstractNum>
  <w:abstractNum w:abstractNumId="15" w15:restartNumberingAfterBreak="0">
    <w:nsid w:val="34316CB9"/>
    <w:multiLevelType w:val="multilevel"/>
    <w:tmpl w:val="8D8C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747D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E22832"/>
    <w:multiLevelType w:val="hybridMultilevel"/>
    <w:tmpl w:val="99A01D42"/>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8" w15:restartNumberingAfterBreak="0">
    <w:nsid w:val="4F1D433B"/>
    <w:multiLevelType w:val="multilevel"/>
    <w:tmpl w:val="D8F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75B7380"/>
    <w:multiLevelType w:val="hybridMultilevel"/>
    <w:tmpl w:val="A6D23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D30E15"/>
    <w:multiLevelType w:val="multilevel"/>
    <w:tmpl w:val="D8F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AD431BD"/>
    <w:multiLevelType w:val="multilevel"/>
    <w:tmpl w:val="7D70C4FA"/>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405" w:hanging="405"/>
      </w:pPr>
      <w:rPr>
        <w:rFonts w:hint="default"/>
        <w:sz w:val="28"/>
        <w:szCs w:val="28"/>
      </w:rPr>
    </w:lvl>
    <w:lvl w:ilvl="2">
      <w:start w:val="1"/>
      <w:numFmt w:val="decimal"/>
      <w:isLgl/>
      <w:lvlText w:val="%1.%2.%3"/>
      <w:lvlJc w:val="left"/>
      <w:pPr>
        <w:ind w:left="720" w:hanging="720"/>
      </w:pPr>
      <w:rPr>
        <w:rFonts w:hint="default"/>
        <w:sz w:val="32"/>
      </w:rPr>
    </w:lvl>
    <w:lvl w:ilvl="3">
      <w:start w:val="1"/>
      <w:numFmt w:val="decimal"/>
      <w:isLgl/>
      <w:lvlText w:val="%1.%2.%3.%4"/>
      <w:lvlJc w:val="left"/>
      <w:pPr>
        <w:ind w:left="720" w:hanging="720"/>
      </w:pPr>
      <w:rPr>
        <w:rFonts w:hint="default"/>
        <w:sz w:val="32"/>
      </w:rPr>
    </w:lvl>
    <w:lvl w:ilvl="4">
      <w:start w:val="1"/>
      <w:numFmt w:val="decimal"/>
      <w:isLgl/>
      <w:lvlText w:val="%1.%2.%3.%4.%5"/>
      <w:lvlJc w:val="left"/>
      <w:pPr>
        <w:ind w:left="1080" w:hanging="1080"/>
      </w:pPr>
      <w:rPr>
        <w:rFonts w:hint="default"/>
        <w:sz w:val="32"/>
      </w:rPr>
    </w:lvl>
    <w:lvl w:ilvl="5">
      <w:start w:val="1"/>
      <w:numFmt w:val="decimal"/>
      <w:isLgl/>
      <w:lvlText w:val="%1.%2.%3.%4.%5.%6"/>
      <w:lvlJc w:val="left"/>
      <w:pPr>
        <w:ind w:left="1440" w:hanging="1440"/>
      </w:pPr>
      <w:rPr>
        <w:rFonts w:hint="default"/>
        <w:sz w:val="32"/>
      </w:rPr>
    </w:lvl>
    <w:lvl w:ilvl="6">
      <w:start w:val="1"/>
      <w:numFmt w:val="decimal"/>
      <w:isLgl/>
      <w:lvlText w:val="%1.%2.%3.%4.%5.%6.%7"/>
      <w:lvlJc w:val="left"/>
      <w:pPr>
        <w:ind w:left="1440" w:hanging="1440"/>
      </w:pPr>
      <w:rPr>
        <w:rFonts w:hint="default"/>
        <w:sz w:val="32"/>
      </w:rPr>
    </w:lvl>
    <w:lvl w:ilvl="7">
      <w:start w:val="1"/>
      <w:numFmt w:val="decimal"/>
      <w:isLgl/>
      <w:lvlText w:val="%1.%2.%3.%4.%5.%6.%7.%8"/>
      <w:lvlJc w:val="left"/>
      <w:pPr>
        <w:ind w:left="1800" w:hanging="1800"/>
      </w:pPr>
      <w:rPr>
        <w:rFonts w:hint="default"/>
        <w:sz w:val="32"/>
      </w:rPr>
    </w:lvl>
    <w:lvl w:ilvl="8">
      <w:start w:val="1"/>
      <w:numFmt w:val="decimal"/>
      <w:isLgl/>
      <w:lvlText w:val="%1.%2.%3.%4.%5.%6.%7.%8.%9"/>
      <w:lvlJc w:val="left"/>
      <w:pPr>
        <w:ind w:left="1800" w:hanging="1800"/>
      </w:pPr>
      <w:rPr>
        <w:rFonts w:hint="default"/>
        <w:sz w:val="32"/>
      </w:rPr>
    </w:lvl>
  </w:abstractNum>
  <w:abstractNum w:abstractNumId="22" w15:restartNumberingAfterBreak="0">
    <w:nsid w:val="5F4701FD"/>
    <w:multiLevelType w:val="hybridMultilevel"/>
    <w:tmpl w:val="FC2CD8EA"/>
    <w:lvl w:ilvl="0" w:tplc="0CACA726">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90133F"/>
    <w:multiLevelType w:val="hybridMultilevel"/>
    <w:tmpl w:val="27486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0A540B"/>
    <w:multiLevelType w:val="hybridMultilevel"/>
    <w:tmpl w:val="01440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F1376E"/>
    <w:multiLevelType w:val="hybridMultilevel"/>
    <w:tmpl w:val="776CD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DF52ED"/>
    <w:multiLevelType w:val="hybridMultilevel"/>
    <w:tmpl w:val="64129A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D368EF"/>
    <w:multiLevelType w:val="hybridMultilevel"/>
    <w:tmpl w:val="5F0A6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D82C3A"/>
    <w:multiLevelType w:val="hybridMultilevel"/>
    <w:tmpl w:val="E3A6D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CE2300"/>
    <w:multiLevelType w:val="hybridMultilevel"/>
    <w:tmpl w:val="D5EC382A"/>
    <w:lvl w:ilvl="0" w:tplc="0450CEFE">
      <w:start w:val="1"/>
      <w:numFmt w:val="lowerRoman"/>
      <w:pStyle w:val="Titre3"/>
      <w:lvlText w:val="%1."/>
      <w:lvlJc w:val="righ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7ADF2261"/>
    <w:multiLevelType w:val="hybridMultilevel"/>
    <w:tmpl w:val="30906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935740"/>
    <w:multiLevelType w:val="hybridMultilevel"/>
    <w:tmpl w:val="1654EA0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num>
  <w:num w:numId="4">
    <w:abstractNumId w:val="1"/>
  </w:num>
  <w:num w:numId="5">
    <w:abstractNumId w:val="30"/>
  </w:num>
  <w:num w:numId="6">
    <w:abstractNumId w:val="26"/>
  </w:num>
  <w:num w:numId="7">
    <w:abstractNumId w:val="11"/>
  </w:num>
  <w:num w:numId="8">
    <w:abstractNumId w:val="0"/>
  </w:num>
  <w:num w:numId="9">
    <w:abstractNumId w:val="15"/>
  </w:num>
  <w:num w:numId="10">
    <w:abstractNumId w:val="13"/>
  </w:num>
  <w:num w:numId="11">
    <w:abstractNumId w:val="4"/>
  </w:num>
  <w:num w:numId="12">
    <w:abstractNumId w:val="10"/>
  </w:num>
  <w:num w:numId="13">
    <w:abstractNumId w:val="21"/>
  </w:num>
  <w:num w:numId="14">
    <w:abstractNumId w:val="16"/>
  </w:num>
  <w:num w:numId="15">
    <w:abstractNumId w:val="6"/>
  </w:num>
  <w:num w:numId="16">
    <w:abstractNumId w:val="18"/>
  </w:num>
  <w:num w:numId="17">
    <w:abstractNumId w:val="20"/>
  </w:num>
  <w:num w:numId="18">
    <w:abstractNumId w:val="9"/>
  </w:num>
  <w:num w:numId="19">
    <w:abstractNumId w:val="27"/>
  </w:num>
  <w:num w:numId="20">
    <w:abstractNumId w:val="7"/>
  </w:num>
  <w:num w:numId="21">
    <w:abstractNumId w:val="24"/>
  </w:num>
  <w:num w:numId="22">
    <w:abstractNumId w:val="28"/>
  </w:num>
  <w:num w:numId="23">
    <w:abstractNumId w:val="22"/>
  </w:num>
  <w:num w:numId="24">
    <w:abstractNumId w:val="8"/>
  </w:num>
  <w:num w:numId="25">
    <w:abstractNumId w:val="25"/>
  </w:num>
  <w:num w:numId="26">
    <w:abstractNumId w:val="29"/>
  </w:num>
  <w:num w:numId="27">
    <w:abstractNumId w:val="29"/>
    <w:lvlOverride w:ilvl="0">
      <w:startOverride w:val="1"/>
    </w:lvlOverride>
  </w:num>
  <w:num w:numId="28">
    <w:abstractNumId w:val="3"/>
  </w:num>
  <w:num w:numId="29">
    <w:abstractNumId w:val="23"/>
  </w:num>
  <w:num w:numId="30">
    <w:abstractNumId w:val="5"/>
  </w:num>
  <w:num w:numId="31">
    <w:abstractNumId w:val="19"/>
  </w:num>
  <w:num w:numId="32">
    <w:abstractNumId w:val="17"/>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80"/>
    <w:rsid w:val="00011EF2"/>
    <w:rsid w:val="00020C22"/>
    <w:rsid w:val="00063D95"/>
    <w:rsid w:val="000756E2"/>
    <w:rsid w:val="0008323D"/>
    <w:rsid w:val="0008352D"/>
    <w:rsid w:val="0009219C"/>
    <w:rsid w:val="000A2D5F"/>
    <w:rsid w:val="000C011B"/>
    <w:rsid w:val="000C0D3B"/>
    <w:rsid w:val="000D260A"/>
    <w:rsid w:val="000E61B7"/>
    <w:rsid w:val="000F6CBD"/>
    <w:rsid w:val="001148A4"/>
    <w:rsid w:val="00131EE7"/>
    <w:rsid w:val="00135C80"/>
    <w:rsid w:val="00146528"/>
    <w:rsid w:val="001473AF"/>
    <w:rsid w:val="0016391A"/>
    <w:rsid w:val="00173C8F"/>
    <w:rsid w:val="00176775"/>
    <w:rsid w:val="001967F9"/>
    <w:rsid w:val="001B4C97"/>
    <w:rsid w:val="001C055C"/>
    <w:rsid w:val="001C4292"/>
    <w:rsid w:val="001D4F5C"/>
    <w:rsid w:val="001E7F80"/>
    <w:rsid w:val="001F3195"/>
    <w:rsid w:val="001F6B65"/>
    <w:rsid w:val="00200385"/>
    <w:rsid w:val="00213B16"/>
    <w:rsid w:val="002150C0"/>
    <w:rsid w:val="0022203F"/>
    <w:rsid w:val="002571DC"/>
    <w:rsid w:val="00272A60"/>
    <w:rsid w:val="002733EE"/>
    <w:rsid w:val="00286B09"/>
    <w:rsid w:val="00291662"/>
    <w:rsid w:val="00294390"/>
    <w:rsid w:val="002A3F76"/>
    <w:rsid w:val="002A6092"/>
    <w:rsid w:val="002B3221"/>
    <w:rsid w:val="002B3505"/>
    <w:rsid w:val="002C462A"/>
    <w:rsid w:val="002F0CCE"/>
    <w:rsid w:val="0030271E"/>
    <w:rsid w:val="00307DE4"/>
    <w:rsid w:val="003103C7"/>
    <w:rsid w:val="00314D85"/>
    <w:rsid w:val="003312AE"/>
    <w:rsid w:val="0033226C"/>
    <w:rsid w:val="0035751D"/>
    <w:rsid w:val="00362AB6"/>
    <w:rsid w:val="00367A16"/>
    <w:rsid w:val="00372EDD"/>
    <w:rsid w:val="003944C7"/>
    <w:rsid w:val="00397083"/>
    <w:rsid w:val="003A5444"/>
    <w:rsid w:val="003B0071"/>
    <w:rsid w:val="003B3AE8"/>
    <w:rsid w:val="003D5EFE"/>
    <w:rsid w:val="0040502F"/>
    <w:rsid w:val="0040689F"/>
    <w:rsid w:val="00411C77"/>
    <w:rsid w:val="00415172"/>
    <w:rsid w:val="00415DB6"/>
    <w:rsid w:val="004223F5"/>
    <w:rsid w:val="00426391"/>
    <w:rsid w:val="00490AB6"/>
    <w:rsid w:val="00494EA0"/>
    <w:rsid w:val="004B4D1B"/>
    <w:rsid w:val="004C109E"/>
    <w:rsid w:val="004C5989"/>
    <w:rsid w:val="004C6DAB"/>
    <w:rsid w:val="004D3724"/>
    <w:rsid w:val="004E154A"/>
    <w:rsid w:val="00505BD2"/>
    <w:rsid w:val="00511309"/>
    <w:rsid w:val="00515341"/>
    <w:rsid w:val="00525332"/>
    <w:rsid w:val="0052598D"/>
    <w:rsid w:val="005371C3"/>
    <w:rsid w:val="0054459A"/>
    <w:rsid w:val="00586F8F"/>
    <w:rsid w:val="0059095A"/>
    <w:rsid w:val="00594B1C"/>
    <w:rsid w:val="005B2A3E"/>
    <w:rsid w:val="005B3D73"/>
    <w:rsid w:val="005C2A0A"/>
    <w:rsid w:val="005C6430"/>
    <w:rsid w:val="005D0848"/>
    <w:rsid w:val="005D24BA"/>
    <w:rsid w:val="005D68FE"/>
    <w:rsid w:val="00602224"/>
    <w:rsid w:val="0061780C"/>
    <w:rsid w:val="00623489"/>
    <w:rsid w:val="006237A4"/>
    <w:rsid w:val="00641FCE"/>
    <w:rsid w:val="006458CF"/>
    <w:rsid w:val="00650E24"/>
    <w:rsid w:val="006575A9"/>
    <w:rsid w:val="00660D04"/>
    <w:rsid w:val="00690691"/>
    <w:rsid w:val="00692079"/>
    <w:rsid w:val="006B2E36"/>
    <w:rsid w:val="006D349B"/>
    <w:rsid w:val="006D5F0A"/>
    <w:rsid w:val="006F4086"/>
    <w:rsid w:val="006F7881"/>
    <w:rsid w:val="00703469"/>
    <w:rsid w:val="00703C6F"/>
    <w:rsid w:val="00765648"/>
    <w:rsid w:val="0077513F"/>
    <w:rsid w:val="00784F58"/>
    <w:rsid w:val="0079104C"/>
    <w:rsid w:val="00794EE4"/>
    <w:rsid w:val="007A08AB"/>
    <w:rsid w:val="007A1193"/>
    <w:rsid w:val="007A54B3"/>
    <w:rsid w:val="007A7EA5"/>
    <w:rsid w:val="007B1906"/>
    <w:rsid w:val="007D646B"/>
    <w:rsid w:val="007E0B47"/>
    <w:rsid w:val="00802931"/>
    <w:rsid w:val="00810438"/>
    <w:rsid w:val="00825A5A"/>
    <w:rsid w:val="00826BD4"/>
    <w:rsid w:val="00831779"/>
    <w:rsid w:val="00843F6E"/>
    <w:rsid w:val="00851E24"/>
    <w:rsid w:val="00853CEB"/>
    <w:rsid w:val="0086386E"/>
    <w:rsid w:val="008A43C1"/>
    <w:rsid w:val="008C5835"/>
    <w:rsid w:val="008D2E3D"/>
    <w:rsid w:val="008E1531"/>
    <w:rsid w:val="008E4062"/>
    <w:rsid w:val="00905C5E"/>
    <w:rsid w:val="00924502"/>
    <w:rsid w:val="00933862"/>
    <w:rsid w:val="00934FA4"/>
    <w:rsid w:val="00940CA8"/>
    <w:rsid w:val="0094194E"/>
    <w:rsid w:val="00951CBF"/>
    <w:rsid w:val="00963B6E"/>
    <w:rsid w:val="009840CE"/>
    <w:rsid w:val="00984F3D"/>
    <w:rsid w:val="00991705"/>
    <w:rsid w:val="009A2156"/>
    <w:rsid w:val="009A743F"/>
    <w:rsid w:val="009E284A"/>
    <w:rsid w:val="009F66DB"/>
    <w:rsid w:val="00A13ABC"/>
    <w:rsid w:val="00A315A0"/>
    <w:rsid w:val="00A42AF6"/>
    <w:rsid w:val="00A42E26"/>
    <w:rsid w:val="00A73BC5"/>
    <w:rsid w:val="00A74184"/>
    <w:rsid w:val="00A84A7A"/>
    <w:rsid w:val="00A8799F"/>
    <w:rsid w:val="00AA15F7"/>
    <w:rsid w:val="00AC3DDB"/>
    <w:rsid w:val="00B053AA"/>
    <w:rsid w:val="00B42EE6"/>
    <w:rsid w:val="00B51D7E"/>
    <w:rsid w:val="00B6330D"/>
    <w:rsid w:val="00B64194"/>
    <w:rsid w:val="00B65511"/>
    <w:rsid w:val="00B74635"/>
    <w:rsid w:val="00B87585"/>
    <w:rsid w:val="00B956AD"/>
    <w:rsid w:val="00BB5371"/>
    <w:rsid w:val="00BF5EFF"/>
    <w:rsid w:val="00C01D87"/>
    <w:rsid w:val="00C05A89"/>
    <w:rsid w:val="00C17852"/>
    <w:rsid w:val="00C36F1D"/>
    <w:rsid w:val="00C400A7"/>
    <w:rsid w:val="00C413D4"/>
    <w:rsid w:val="00C52588"/>
    <w:rsid w:val="00C55CC3"/>
    <w:rsid w:val="00C722DF"/>
    <w:rsid w:val="00C768D9"/>
    <w:rsid w:val="00C90DD5"/>
    <w:rsid w:val="00CB3802"/>
    <w:rsid w:val="00CB5506"/>
    <w:rsid w:val="00CD531C"/>
    <w:rsid w:val="00CD6765"/>
    <w:rsid w:val="00CE29D6"/>
    <w:rsid w:val="00CF3AED"/>
    <w:rsid w:val="00D075EF"/>
    <w:rsid w:val="00D1652F"/>
    <w:rsid w:val="00D16799"/>
    <w:rsid w:val="00D26A88"/>
    <w:rsid w:val="00D35027"/>
    <w:rsid w:val="00D444D0"/>
    <w:rsid w:val="00D448F9"/>
    <w:rsid w:val="00D60A86"/>
    <w:rsid w:val="00D71A3C"/>
    <w:rsid w:val="00D72E88"/>
    <w:rsid w:val="00D77596"/>
    <w:rsid w:val="00D85EB8"/>
    <w:rsid w:val="00D95635"/>
    <w:rsid w:val="00DB197E"/>
    <w:rsid w:val="00DC3227"/>
    <w:rsid w:val="00DD46D7"/>
    <w:rsid w:val="00DE396D"/>
    <w:rsid w:val="00DE60E3"/>
    <w:rsid w:val="00E1113D"/>
    <w:rsid w:val="00E32B7D"/>
    <w:rsid w:val="00E43B83"/>
    <w:rsid w:val="00E562B5"/>
    <w:rsid w:val="00E6216E"/>
    <w:rsid w:val="00E642DA"/>
    <w:rsid w:val="00E72EA0"/>
    <w:rsid w:val="00E92BD8"/>
    <w:rsid w:val="00E95BE3"/>
    <w:rsid w:val="00EB2FBC"/>
    <w:rsid w:val="00EB5A44"/>
    <w:rsid w:val="00EC207F"/>
    <w:rsid w:val="00EE2440"/>
    <w:rsid w:val="00F02CA3"/>
    <w:rsid w:val="00F11260"/>
    <w:rsid w:val="00F263D4"/>
    <w:rsid w:val="00F36DDB"/>
    <w:rsid w:val="00F45B43"/>
    <w:rsid w:val="00F477D3"/>
    <w:rsid w:val="00F4787D"/>
    <w:rsid w:val="00F77535"/>
    <w:rsid w:val="00F8175D"/>
    <w:rsid w:val="00F9180D"/>
    <w:rsid w:val="00F92357"/>
    <w:rsid w:val="00FA081E"/>
    <w:rsid w:val="00FB0BB4"/>
    <w:rsid w:val="00FC3B43"/>
    <w:rsid w:val="00FE5DB2"/>
    <w:rsid w:val="00FF21E9"/>
    <w:rsid w:val="00FF22B8"/>
    <w:rsid w:val="00FF2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3573"/>
  <w15:chartTrackingRefBased/>
  <w15:docId w15:val="{AA6AA712-F747-42C5-A2C5-C933350D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80"/>
    <w:pPr>
      <w:spacing w:after="120" w:line="240"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477D3"/>
    <w:pPr>
      <w:keepNext/>
      <w:keepLines/>
      <w:numPr>
        <w:numId w:val="2"/>
      </w:numPr>
      <w:spacing w:before="240" w:after="240"/>
      <w:outlineLvl w:val="0"/>
    </w:pPr>
    <w:rPr>
      <w:rFonts w:eastAsiaTheme="majorEastAsia"/>
      <w:b/>
      <w:color w:val="2E74B5" w:themeColor="accent1" w:themeShade="BF"/>
      <w:sz w:val="32"/>
      <w:szCs w:val="32"/>
    </w:rPr>
  </w:style>
  <w:style w:type="paragraph" w:styleId="Titre2">
    <w:name w:val="heading 2"/>
    <w:basedOn w:val="Titre1"/>
    <w:next w:val="Normal"/>
    <w:link w:val="Titre2Car"/>
    <w:uiPriority w:val="9"/>
    <w:unhideWhenUsed/>
    <w:qFormat/>
    <w:rsid w:val="00D448F9"/>
    <w:pPr>
      <w:numPr>
        <w:ilvl w:val="1"/>
      </w:numPr>
      <w:tabs>
        <w:tab w:val="left" w:pos="851"/>
      </w:tabs>
      <w:ind w:left="426" w:firstLine="0"/>
      <w:outlineLvl w:val="1"/>
    </w:pPr>
    <w:rPr>
      <w:sz w:val="28"/>
    </w:rPr>
  </w:style>
  <w:style w:type="paragraph" w:styleId="Titre3">
    <w:name w:val="heading 3"/>
    <w:basedOn w:val="Normal"/>
    <w:next w:val="Normal"/>
    <w:link w:val="Titre3Car"/>
    <w:uiPriority w:val="9"/>
    <w:unhideWhenUsed/>
    <w:qFormat/>
    <w:rsid w:val="00F77535"/>
    <w:pPr>
      <w:keepNext/>
      <w:keepLines/>
      <w:numPr>
        <w:numId w:val="26"/>
      </w:numPr>
      <w:spacing w:before="40" w:after="240"/>
      <w:outlineLvl w:val="2"/>
    </w:pPr>
    <w:rPr>
      <w:rFonts w:eastAsiaTheme="majorEastAsia"/>
      <w:b/>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35C80"/>
    <w:pPr>
      <w:tabs>
        <w:tab w:val="center" w:pos="4536"/>
        <w:tab w:val="right" w:pos="9072"/>
      </w:tabs>
    </w:pPr>
  </w:style>
  <w:style w:type="character" w:customStyle="1" w:styleId="En-tteCar">
    <w:name w:val="En-tête Car"/>
    <w:basedOn w:val="Policepardfaut"/>
    <w:link w:val="En-tte"/>
    <w:rsid w:val="00135C80"/>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rsid w:val="00135C80"/>
    <w:rPr>
      <w:i/>
      <w:iCs/>
    </w:rPr>
  </w:style>
  <w:style w:type="character" w:customStyle="1" w:styleId="CorpsdetexteCar">
    <w:name w:val="Corps de texte Car"/>
    <w:basedOn w:val="Policepardfaut"/>
    <w:link w:val="Corpsdetexte"/>
    <w:uiPriority w:val="99"/>
    <w:rsid w:val="00135C80"/>
    <w:rPr>
      <w:rFonts w:ascii="Times New Roman" w:eastAsia="Times New Roman" w:hAnsi="Times New Roman" w:cs="Times New Roman"/>
      <w:i/>
      <w:iCs/>
      <w:sz w:val="24"/>
      <w:szCs w:val="24"/>
      <w:lang w:eastAsia="fr-FR"/>
    </w:rPr>
  </w:style>
  <w:style w:type="paragraph" w:styleId="Paragraphedeliste">
    <w:name w:val="List Paragraph"/>
    <w:basedOn w:val="Normal"/>
    <w:uiPriority w:val="34"/>
    <w:qFormat/>
    <w:rsid w:val="002A3F76"/>
    <w:pPr>
      <w:ind w:left="720"/>
      <w:contextualSpacing/>
    </w:pPr>
  </w:style>
  <w:style w:type="character" w:customStyle="1" w:styleId="Titre1Car">
    <w:name w:val="Titre 1 Car"/>
    <w:basedOn w:val="Policepardfaut"/>
    <w:link w:val="Titre1"/>
    <w:uiPriority w:val="9"/>
    <w:rsid w:val="00F477D3"/>
    <w:rPr>
      <w:rFonts w:ascii="Times New Roman" w:eastAsiaTheme="majorEastAsia" w:hAnsi="Times New Roman" w:cs="Times New Roman"/>
      <w:b/>
      <w:color w:val="2E74B5" w:themeColor="accent1" w:themeShade="BF"/>
      <w:sz w:val="32"/>
      <w:szCs w:val="32"/>
      <w:lang w:eastAsia="fr-FR"/>
    </w:rPr>
  </w:style>
  <w:style w:type="character" w:styleId="Lienhypertexte">
    <w:name w:val="Hyperlink"/>
    <w:basedOn w:val="Policepardfaut"/>
    <w:uiPriority w:val="99"/>
    <w:unhideWhenUsed/>
    <w:rsid w:val="006B2E36"/>
    <w:rPr>
      <w:color w:val="0000FF"/>
      <w:u w:val="single"/>
    </w:rPr>
  </w:style>
  <w:style w:type="character" w:styleId="Marquedecommentaire">
    <w:name w:val="annotation reference"/>
    <w:basedOn w:val="Policepardfaut"/>
    <w:uiPriority w:val="99"/>
    <w:semiHidden/>
    <w:unhideWhenUsed/>
    <w:rsid w:val="00DD46D7"/>
    <w:rPr>
      <w:sz w:val="16"/>
      <w:szCs w:val="16"/>
    </w:rPr>
  </w:style>
  <w:style w:type="paragraph" w:styleId="Commentaire">
    <w:name w:val="annotation text"/>
    <w:basedOn w:val="Normal"/>
    <w:link w:val="CommentaireCar"/>
    <w:uiPriority w:val="99"/>
    <w:semiHidden/>
    <w:unhideWhenUsed/>
    <w:rsid w:val="00DD46D7"/>
    <w:rPr>
      <w:sz w:val="20"/>
      <w:szCs w:val="20"/>
    </w:rPr>
  </w:style>
  <w:style w:type="character" w:customStyle="1" w:styleId="CommentaireCar">
    <w:name w:val="Commentaire Car"/>
    <w:basedOn w:val="Policepardfaut"/>
    <w:link w:val="Commentaire"/>
    <w:uiPriority w:val="99"/>
    <w:semiHidden/>
    <w:rsid w:val="00DD46D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D46D7"/>
    <w:rPr>
      <w:b/>
      <w:bCs/>
    </w:rPr>
  </w:style>
  <w:style w:type="character" w:customStyle="1" w:styleId="ObjetducommentaireCar">
    <w:name w:val="Objet du commentaire Car"/>
    <w:basedOn w:val="CommentaireCar"/>
    <w:link w:val="Objetducommentaire"/>
    <w:uiPriority w:val="99"/>
    <w:semiHidden/>
    <w:rsid w:val="00DD46D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D46D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46D7"/>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951CBF"/>
    <w:pPr>
      <w:spacing w:after="0"/>
    </w:pPr>
    <w:rPr>
      <w:sz w:val="20"/>
      <w:szCs w:val="20"/>
    </w:rPr>
  </w:style>
  <w:style w:type="character" w:customStyle="1" w:styleId="NotedebasdepageCar">
    <w:name w:val="Note de bas de page Car"/>
    <w:basedOn w:val="Policepardfaut"/>
    <w:link w:val="Notedebasdepage"/>
    <w:uiPriority w:val="99"/>
    <w:semiHidden/>
    <w:rsid w:val="00951CB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51CBF"/>
    <w:rPr>
      <w:vertAlign w:val="superscript"/>
    </w:rPr>
  </w:style>
  <w:style w:type="character" w:customStyle="1" w:styleId="Titre2Car">
    <w:name w:val="Titre 2 Car"/>
    <w:basedOn w:val="Policepardfaut"/>
    <w:link w:val="Titre2"/>
    <w:uiPriority w:val="9"/>
    <w:rsid w:val="00D448F9"/>
    <w:rPr>
      <w:rFonts w:ascii="Times New Roman" w:eastAsiaTheme="majorEastAsia" w:hAnsi="Times New Roman" w:cs="Times New Roman"/>
      <w:b/>
      <w:color w:val="2E74B5" w:themeColor="accent1" w:themeShade="BF"/>
      <w:sz w:val="28"/>
      <w:szCs w:val="32"/>
      <w:lang w:eastAsia="fr-FR"/>
    </w:rPr>
  </w:style>
  <w:style w:type="paragraph" w:styleId="NormalWeb">
    <w:name w:val="Normal (Web)"/>
    <w:basedOn w:val="Normal"/>
    <w:uiPriority w:val="99"/>
    <w:semiHidden/>
    <w:unhideWhenUsed/>
    <w:rsid w:val="00B6330D"/>
    <w:pPr>
      <w:spacing w:before="100" w:beforeAutospacing="1" w:after="100" w:afterAutospacing="1"/>
      <w:jc w:val="left"/>
    </w:pPr>
  </w:style>
  <w:style w:type="character" w:styleId="lev">
    <w:name w:val="Strong"/>
    <w:basedOn w:val="Policepardfaut"/>
    <w:uiPriority w:val="22"/>
    <w:qFormat/>
    <w:rsid w:val="00B6330D"/>
    <w:rPr>
      <w:b/>
      <w:bCs/>
    </w:rPr>
  </w:style>
  <w:style w:type="character" w:customStyle="1" w:styleId="pageh">
    <w:name w:val="page_h"/>
    <w:basedOn w:val="Policepardfaut"/>
    <w:rsid w:val="00B6330D"/>
  </w:style>
  <w:style w:type="paragraph" w:styleId="Lgende">
    <w:name w:val="caption"/>
    <w:basedOn w:val="Normal"/>
    <w:next w:val="Normal"/>
    <w:uiPriority w:val="35"/>
    <w:unhideWhenUsed/>
    <w:qFormat/>
    <w:rsid w:val="00E72EA0"/>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F77535"/>
    <w:pPr>
      <w:numPr>
        <w:numId w:val="0"/>
      </w:numPr>
      <w:spacing w:after="0" w:line="259" w:lineRule="auto"/>
      <w:jc w:val="left"/>
      <w:outlineLvl w:val="9"/>
    </w:pPr>
    <w:rPr>
      <w:rFonts w:asciiTheme="majorHAnsi" w:hAnsiTheme="majorHAnsi" w:cstheme="majorBidi"/>
      <w:b w:val="0"/>
    </w:rPr>
  </w:style>
  <w:style w:type="paragraph" w:styleId="TM1">
    <w:name w:val="toc 1"/>
    <w:basedOn w:val="Normal"/>
    <w:next w:val="Normal"/>
    <w:autoRedefine/>
    <w:uiPriority w:val="39"/>
    <w:unhideWhenUsed/>
    <w:rsid w:val="00DB197E"/>
    <w:pPr>
      <w:tabs>
        <w:tab w:val="right" w:leader="dot" w:pos="9062"/>
      </w:tabs>
      <w:spacing w:after="100"/>
    </w:pPr>
  </w:style>
  <w:style w:type="paragraph" w:styleId="TM2">
    <w:name w:val="toc 2"/>
    <w:basedOn w:val="Normal"/>
    <w:next w:val="Normal"/>
    <w:autoRedefine/>
    <w:uiPriority w:val="39"/>
    <w:unhideWhenUsed/>
    <w:rsid w:val="00F77535"/>
    <w:pPr>
      <w:spacing w:after="100"/>
      <w:ind w:left="240"/>
    </w:pPr>
  </w:style>
  <w:style w:type="character" w:customStyle="1" w:styleId="Titre3Car">
    <w:name w:val="Titre 3 Car"/>
    <w:basedOn w:val="Policepardfaut"/>
    <w:link w:val="Titre3"/>
    <w:uiPriority w:val="9"/>
    <w:rsid w:val="00F77535"/>
    <w:rPr>
      <w:rFonts w:ascii="Times New Roman" w:eastAsiaTheme="majorEastAsia" w:hAnsi="Times New Roman" w:cs="Times New Roman"/>
      <w:b/>
      <w:color w:val="2E74B5" w:themeColor="accent1" w:themeShade="BF"/>
      <w:sz w:val="24"/>
      <w:szCs w:val="24"/>
      <w:lang w:eastAsia="fr-FR"/>
    </w:rPr>
  </w:style>
  <w:style w:type="paragraph" w:styleId="TM3">
    <w:name w:val="toc 3"/>
    <w:basedOn w:val="Normal"/>
    <w:next w:val="Normal"/>
    <w:autoRedefine/>
    <w:uiPriority w:val="39"/>
    <w:unhideWhenUsed/>
    <w:rsid w:val="0069069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1605">
      <w:bodyDiv w:val="1"/>
      <w:marLeft w:val="0"/>
      <w:marRight w:val="0"/>
      <w:marTop w:val="0"/>
      <w:marBottom w:val="0"/>
      <w:divBdr>
        <w:top w:val="none" w:sz="0" w:space="0" w:color="auto"/>
        <w:left w:val="none" w:sz="0" w:space="0" w:color="auto"/>
        <w:bottom w:val="none" w:sz="0" w:space="0" w:color="auto"/>
        <w:right w:val="none" w:sz="0" w:space="0" w:color="auto"/>
      </w:divBdr>
    </w:div>
    <w:div w:id="156311459">
      <w:bodyDiv w:val="1"/>
      <w:marLeft w:val="0"/>
      <w:marRight w:val="0"/>
      <w:marTop w:val="0"/>
      <w:marBottom w:val="0"/>
      <w:divBdr>
        <w:top w:val="none" w:sz="0" w:space="0" w:color="auto"/>
        <w:left w:val="none" w:sz="0" w:space="0" w:color="auto"/>
        <w:bottom w:val="none" w:sz="0" w:space="0" w:color="auto"/>
        <w:right w:val="none" w:sz="0" w:space="0" w:color="auto"/>
      </w:divBdr>
    </w:div>
    <w:div w:id="229004158">
      <w:bodyDiv w:val="1"/>
      <w:marLeft w:val="0"/>
      <w:marRight w:val="0"/>
      <w:marTop w:val="0"/>
      <w:marBottom w:val="0"/>
      <w:divBdr>
        <w:top w:val="none" w:sz="0" w:space="0" w:color="auto"/>
        <w:left w:val="none" w:sz="0" w:space="0" w:color="auto"/>
        <w:bottom w:val="none" w:sz="0" w:space="0" w:color="auto"/>
        <w:right w:val="none" w:sz="0" w:space="0" w:color="auto"/>
      </w:divBdr>
    </w:div>
    <w:div w:id="268126439">
      <w:bodyDiv w:val="1"/>
      <w:marLeft w:val="0"/>
      <w:marRight w:val="0"/>
      <w:marTop w:val="0"/>
      <w:marBottom w:val="0"/>
      <w:divBdr>
        <w:top w:val="none" w:sz="0" w:space="0" w:color="auto"/>
        <w:left w:val="none" w:sz="0" w:space="0" w:color="auto"/>
        <w:bottom w:val="none" w:sz="0" w:space="0" w:color="auto"/>
        <w:right w:val="none" w:sz="0" w:space="0" w:color="auto"/>
      </w:divBdr>
    </w:div>
    <w:div w:id="341012702">
      <w:bodyDiv w:val="1"/>
      <w:marLeft w:val="0"/>
      <w:marRight w:val="0"/>
      <w:marTop w:val="0"/>
      <w:marBottom w:val="0"/>
      <w:divBdr>
        <w:top w:val="none" w:sz="0" w:space="0" w:color="auto"/>
        <w:left w:val="none" w:sz="0" w:space="0" w:color="auto"/>
        <w:bottom w:val="none" w:sz="0" w:space="0" w:color="auto"/>
        <w:right w:val="none" w:sz="0" w:space="0" w:color="auto"/>
      </w:divBdr>
    </w:div>
    <w:div w:id="424808676">
      <w:bodyDiv w:val="1"/>
      <w:marLeft w:val="0"/>
      <w:marRight w:val="0"/>
      <w:marTop w:val="0"/>
      <w:marBottom w:val="0"/>
      <w:divBdr>
        <w:top w:val="none" w:sz="0" w:space="0" w:color="auto"/>
        <w:left w:val="none" w:sz="0" w:space="0" w:color="auto"/>
        <w:bottom w:val="none" w:sz="0" w:space="0" w:color="auto"/>
        <w:right w:val="none" w:sz="0" w:space="0" w:color="auto"/>
      </w:divBdr>
      <w:divsChild>
        <w:div w:id="1540237178">
          <w:marLeft w:val="0"/>
          <w:marRight w:val="0"/>
          <w:marTop w:val="0"/>
          <w:marBottom w:val="0"/>
          <w:divBdr>
            <w:top w:val="none" w:sz="0" w:space="0" w:color="auto"/>
            <w:left w:val="none" w:sz="0" w:space="0" w:color="auto"/>
            <w:bottom w:val="none" w:sz="0" w:space="0" w:color="auto"/>
            <w:right w:val="none" w:sz="0" w:space="0" w:color="auto"/>
          </w:divBdr>
        </w:div>
      </w:divsChild>
    </w:div>
    <w:div w:id="1063867088">
      <w:bodyDiv w:val="1"/>
      <w:marLeft w:val="0"/>
      <w:marRight w:val="0"/>
      <w:marTop w:val="0"/>
      <w:marBottom w:val="0"/>
      <w:divBdr>
        <w:top w:val="none" w:sz="0" w:space="0" w:color="auto"/>
        <w:left w:val="none" w:sz="0" w:space="0" w:color="auto"/>
        <w:bottom w:val="none" w:sz="0" w:space="0" w:color="auto"/>
        <w:right w:val="none" w:sz="0" w:space="0" w:color="auto"/>
      </w:divBdr>
      <w:divsChild>
        <w:div w:id="1396515388">
          <w:marLeft w:val="0"/>
          <w:marRight w:val="0"/>
          <w:marTop w:val="0"/>
          <w:marBottom w:val="0"/>
          <w:divBdr>
            <w:top w:val="none" w:sz="0" w:space="0" w:color="auto"/>
            <w:left w:val="none" w:sz="0" w:space="0" w:color="auto"/>
            <w:bottom w:val="none" w:sz="0" w:space="0" w:color="auto"/>
            <w:right w:val="none" w:sz="0" w:space="0" w:color="auto"/>
          </w:divBdr>
        </w:div>
        <w:div w:id="2092964641">
          <w:marLeft w:val="0"/>
          <w:marRight w:val="0"/>
          <w:marTop w:val="0"/>
          <w:marBottom w:val="0"/>
          <w:divBdr>
            <w:top w:val="none" w:sz="0" w:space="0" w:color="auto"/>
            <w:left w:val="none" w:sz="0" w:space="0" w:color="auto"/>
            <w:bottom w:val="none" w:sz="0" w:space="0" w:color="auto"/>
            <w:right w:val="none" w:sz="0" w:space="0" w:color="auto"/>
          </w:divBdr>
          <w:divsChild>
            <w:div w:id="1511986459">
              <w:marLeft w:val="0"/>
              <w:marRight w:val="0"/>
              <w:marTop w:val="0"/>
              <w:marBottom w:val="240"/>
              <w:divBdr>
                <w:top w:val="none" w:sz="0" w:space="0" w:color="auto"/>
                <w:left w:val="none" w:sz="0" w:space="0" w:color="auto"/>
                <w:bottom w:val="none" w:sz="0" w:space="0" w:color="auto"/>
                <w:right w:val="none" w:sz="0" w:space="0" w:color="auto"/>
              </w:divBdr>
            </w:div>
            <w:div w:id="1698387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3446359">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738085276">
      <w:bodyDiv w:val="1"/>
      <w:marLeft w:val="0"/>
      <w:marRight w:val="0"/>
      <w:marTop w:val="0"/>
      <w:marBottom w:val="0"/>
      <w:divBdr>
        <w:top w:val="none" w:sz="0" w:space="0" w:color="auto"/>
        <w:left w:val="none" w:sz="0" w:space="0" w:color="auto"/>
        <w:bottom w:val="none" w:sz="0" w:space="0" w:color="auto"/>
        <w:right w:val="none" w:sz="0" w:space="0" w:color="auto"/>
      </w:divBdr>
    </w:div>
    <w:div w:id="21257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minfotron-dev.mpl.ird.fr:8080/sanarsoft/informationList?type=keywordName&amp;contents=strat%C3%A9gie+%28commerciale%29" TargetMode="External"/><Relationship Id="rId18" Type="http://schemas.openxmlformats.org/officeDocument/2006/relationships/hyperlink" Target="http://css5-ird.sci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minfotron-dev.mpl.ird.fr:8080/sanarsoft/informationList?type=keywordName&amp;contents=enregistrement" TargetMode="External"/><Relationship Id="rId17" Type="http://schemas.openxmlformats.org/officeDocument/2006/relationships/hyperlink" Target="http://CBGP-slideshows.eu" TargetMode="External"/><Relationship Id="rId2" Type="http://schemas.openxmlformats.org/officeDocument/2006/relationships/numbering" Target="numbering.xml"/><Relationship Id="rId16" Type="http://schemas.openxmlformats.org/officeDocument/2006/relationships/hyperlink" Target="http://pecheGuinee2000.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infotron-dev.mpl.ird.fr:8080/sanarsoft/informationList?type=keywordName&amp;contents=CI-SanarSoft+%28projet%29" TargetMode="External"/><Relationship Id="rId5" Type="http://schemas.openxmlformats.org/officeDocument/2006/relationships/webSettings" Target="webSettings.xml"/><Relationship Id="rId15" Type="http://schemas.openxmlformats.org/officeDocument/2006/relationships/hyperlink" Target="http://vminfotron-dev.mpl.ird.fr:8080/sanarsoft/informationList?type=keywordName&amp;contents=support+de+communication" TargetMode="External"/><Relationship Id="rId10" Type="http://schemas.openxmlformats.org/officeDocument/2006/relationships/hyperlink" Target="http://vminfotron-dev.mpl.ird.fr:8080/sanarsoft/informationList?type=keywordName&amp;contents=argumentation+C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minfotron-dev.mpl.ird.fr:8080/sanarsoft/informationList?type=keywordName&amp;contents=am%C3%A9lioration+continue" TargetMode="External"/><Relationship Id="rId14" Type="http://schemas.openxmlformats.org/officeDocument/2006/relationships/hyperlink" Target="http://vminfotron-dev.mpl.ird.fr:8080/sanarsoft/informationList?type=keywordName&amp;contents=strat%C3%A9gie+%28communication%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B1B8-59E9-4612-AE60-39C23DD1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Papa Jules</cp:lastModifiedBy>
  <cp:revision>3</cp:revision>
  <cp:lastPrinted>2022-05-23T08:19:00Z</cp:lastPrinted>
  <dcterms:created xsi:type="dcterms:W3CDTF">2022-05-23T08:18:00Z</dcterms:created>
  <dcterms:modified xsi:type="dcterms:W3CDTF">2022-05-23T08:21:00Z</dcterms:modified>
</cp:coreProperties>
</file>